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AEDD5" w14:textId="7FA65BB3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C1127F">
        <w:rPr>
          <w:rFonts w:ascii="Arial" w:hAnsi="Arial" w:cs="Arial"/>
          <w:iCs/>
          <w:sz w:val="20"/>
          <w:szCs w:val="20"/>
        </w:rPr>
        <w:t>5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39571B85" w14:textId="77777777" w:rsidR="00CF7F93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06F1E774" w14:textId="77777777" w:rsidR="00D849C1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Prawo zamówień publicznych (dalej jako: ustawa </w:t>
      </w:r>
      <w:proofErr w:type="spellStart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6DC915B8" w14:textId="12028563" w:rsidR="007C34DB" w:rsidRPr="001635AA" w:rsidRDefault="001344D7" w:rsidP="007C34DB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„</w:t>
      </w:r>
      <w:r w:rsidR="00D23EBA" w:rsidRPr="00D23EB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Zakup telefonów IP, </w:t>
      </w:r>
      <w:proofErr w:type="spellStart"/>
      <w:r w:rsidR="00D23EBA" w:rsidRPr="00D23EB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switchy</w:t>
      </w:r>
      <w:proofErr w:type="spellEnd"/>
      <w:r w:rsidR="00D23EBA" w:rsidRPr="00D23EB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, komputerów przenośnych oraz serwera radiowego</w:t>
      </w:r>
      <w:r w:rsidRPr="001344D7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”</w:t>
      </w:r>
      <w:bookmarkEnd w:id="0"/>
      <w:r w:rsidR="00C647D7">
        <w:rPr>
          <w:rFonts w:ascii="Arial" w:eastAsia="Times New Roman" w:hAnsi="Arial" w:cs="Arial"/>
          <w:iCs/>
          <w:sz w:val="20"/>
          <w:szCs w:val="20"/>
          <w:lang w:eastAsia="ar-SA" w:bidi="ar-SA"/>
        </w:rPr>
        <w:t xml:space="preserve"> </w:t>
      </w:r>
      <w:r w:rsidRPr="001344D7">
        <w:rPr>
          <w:rFonts w:ascii="Arial" w:eastAsia="Times New Roman" w:hAnsi="Arial" w:cs="Arial"/>
          <w:sz w:val="20"/>
          <w:szCs w:val="20"/>
          <w:lang w:eastAsia="ar-SA" w:bidi="ar-SA"/>
        </w:rPr>
        <w:t>prowadzonego przez Komendę Miejską Państwowej Straży Pożarnej w Kaliszu oświadczam, co następuje</w:t>
      </w:r>
      <w:r w:rsidR="00CF7F93" w:rsidRPr="001635AA">
        <w:rPr>
          <w:rFonts w:ascii="Arial" w:eastAsia="Times New Roman" w:hAnsi="Arial" w:cs="Arial"/>
          <w:sz w:val="20"/>
          <w:szCs w:val="20"/>
          <w:lang w:eastAsia="ar-SA" w:bidi="ar-SA"/>
        </w:rPr>
        <w:t>:</w:t>
      </w:r>
    </w:p>
    <w:p w14:paraId="4E4041DE" w14:textId="77777777" w:rsidR="007C34DB" w:rsidRPr="00266BDE" w:rsidRDefault="007C34DB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4BDAC795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</w:t>
      </w:r>
      <w:r w:rsidR="00C1127F">
        <w:rPr>
          <w:rFonts w:ascii="Arial" w:eastAsia="Times New Roman" w:hAnsi="Arial" w:cs="Arial"/>
          <w:sz w:val="20"/>
          <w:szCs w:val="20"/>
          <w:lang w:eastAsia="ar-SA" w:bidi="ar-SA"/>
        </w:rPr>
        <w:br/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ust. 1 ustawy </w:t>
      </w:r>
      <w:proofErr w:type="spellStart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33A086B" w14:textId="77777777" w:rsidR="00A20D2C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FE247E8" w14:textId="77777777" w:rsidR="00A20D2C" w:rsidRPr="00266BDE" w:rsidRDefault="00A20D2C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1580FC53" w14:textId="08A88C23" w:rsidR="00C6213F" w:rsidRDefault="00AD10BA" w:rsidP="00C6213F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                               </w:t>
      </w:r>
      <w:r w:rsidR="00C6213F">
        <w:rPr>
          <w:rFonts w:ascii="Arial" w:hAnsi="Arial" w:cs="Arial"/>
          <w:sz w:val="20"/>
          <w:szCs w:val="20"/>
        </w:rPr>
        <w:t xml:space="preserve">             </w:t>
      </w:r>
      <w:r w:rsidRPr="00AD10BA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170B892E" w14:textId="52F4A0C0" w:rsidR="00F91030" w:rsidRPr="00C81A81" w:rsidRDefault="00AD10BA" w:rsidP="00C6213F">
      <w:pPr>
        <w:ind w:left="4678" w:hanging="3262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kwalifikowany podpis elektroniczny,</w:t>
      </w:r>
      <w:r w:rsidR="00C6213F"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headerReference w:type="default" r:id="rId7"/>
      <w:footerReference w:type="default" r:id="rId8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420C4" w14:textId="77777777" w:rsidR="0097333D" w:rsidRDefault="0097333D" w:rsidP="005D2746">
      <w:r>
        <w:separator/>
      </w:r>
    </w:p>
  </w:endnote>
  <w:endnote w:type="continuationSeparator" w:id="0">
    <w:p w14:paraId="49D89949" w14:textId="77777777" w:rsidR="0097333D" w:rsidRDefault="0097333D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4A0D" w14:textId="7007EB4F" w:rsidR="00C612A9" w:rsidRDefault="00C612A9" w:rsidP="00C612A9">
    <w:pPr>
      <w:pStyle w:val="NormalnyWeb"/>
      <w:ind w:left="142" w:firstLine="425"/>
    </w:pPr>
    <w:r>
      <w:tab/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30565B2C" w14:textId="7E3FB372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22C430A0" w:rsidR="00C612A9" w:rsidRPr="00C612A9" w:rsidRDefault="00C612A9" w:rsidP="00C612A9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44B1C" w14:textId="77777777" w:rsidR="0097333D" w:rsidRDefault="0097333D" w:rsidP="005D2746">
      <w:r>
        <w:separator/>
      </w:r>
    </w:p>
  </w:footnote>
  <w:footnote w:type="continuationSeparator" w:id="0">
    <w:p w14:paraId="7EC43724" w14:textId="77777777" w:rsidR="0097333D" w:rsidRDefault="0097333D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8B131" w14:textId="0A8CA182" w:rsidR="0067433B" w:rsidRDefault="0067433B" w:rsidP="007F3B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6016F"/>
    <w:rsid w:val="0006204F"/>
    <w:rsid w:val="0006540E"/>
    <w:rsid w:val="000805EC"/>
    <w:rsid w:val="000E1616"/>
    <w:rsid w:val="00121A9B"/>
    <w:rsid w:val="001344D7"/>
    <w:rsid w:val="001437FA"/>
    <w:rsid w:val="001479BD"/>
    <w:rsid w:val="001635AA"/>
    <w:rsid w:val="001B2AE6"/>
    <w:rsid w:val="001D0233"/>
    <w:rsid w:val="001D29DB"/>
    <w:rsid w:val="0022614E"/>
    <w:rsid w:val="00261897"/>
    <w:rsid w:val="00266BDE"/>
    <w:rsid w:val="00291E9F"/>
    <w:rsid w:val="00326A8E"/>
    <w:rsid w:val="003444A8"/>
    <w:rsid w:val="00377223"/>
    <w:rsid w:val="00383578"/>
    <w:rsid w:val="00385D8F"/>
    <w:rsid w:val="00396AD1"/>
    <w:rsid w:val="003C6D69"/>
    <w:rsid w:val="003F4952"/>
    <w:rsid w:val="003F519F"/>
    <w:rsid w:val="00471958"/>
    <w:rsid w:val="0047258F"/>
    <w:rsid w:val="00500893"/>
    <w:rsid w:val="0051166F"/>
    <w:rsid w:val="005137E8"/>
    <w:rsid w:val="005817CC"/>
    <w:rsid w:val="005D2746"/>
    <w:rsid w:val="005D5410"/>
    <w:rsid w:val="005D6722"/>
    <w:rsid w:val="00623F9B"/>
    <w:rsid w:val="0067433B"/>
    <w:rsid w:val="006904B7"/>
    <w:rsid w:val="006B55E6"/>
    <w:rsid w:val="007121E3"/>
    <w:rsid w:val="007152A9"/>
    <w:rsid w:val="00722C50"/>
    <w:rsid w:val="0074792C"/>
    <w:rsid w:val="007803FD"/>
    <w:rsid w:val="00791416"/>
    <w:rsid w:val="007C34DB"/>
    <w:rsid w:val="007E45E6"/>
    <w:rsid w:val="007F3B4F"/>
    <w:rsid w:val="008000D5"/>
    <w:rsid w:val="008045E9"/>
    <w:rsid w:val="008720A0"/>
    <w:rsid w:val="00884246"/>
    <w:rsid w:val="008D6FA3"/>
    <w:rsid w:val="00905023"/>
    <w:rsid w:val="009528AD"/>
    <w:rsid w:val="00965888"/>
    <w:rsid w:val="0097333D"/>
    <w:rsid w:val="009C6060"/>
    <w:rsid w:val="009E6661"/>
    <w:rsid w:val="00A16AA7"/>
    <w:rsid w:val="00A20D2C"/>
    <w:rsid w:val="00AD10BA"/>
    <w:rsid w:val="00B329DC"/>
    <w:rsid w:val="00B32AC4"/>
    <w:rsid w:val="00B418AC"/>
    <w:rsid w:val="00B55D35"/>
    <w:rsid w:val="00B81F87"/>
    <w:rsid w:val="00BB2A0D"/>
    <w:rsid w:val="00C0200B"/>
    <w:rsid w:val="00C1127F"/>
    <w:rsid w:val="00C2166F"/>
    <w:rsid w:val="00C37E44"/>
    <w:rsid w:val="00C612A9"/>
    <w:rsid w:val="00C6213F"/>
    <w:rsid w:val="00C647D7"/>
    <w:rsid w:val="00C81A81"/>
    <w:rsid w:val="00CB2CDA"/>
    <w:rsid w:val="00CB5096"/>
    <w:rsid w:val="00CE24C6"/>
    <w:rsid w:val="00CF7F93"/>
    <w:rsid w:val="00D00009"/>
    <w:rsid w:val="00D16E67"/>
    <w:rsid w:val="00D23EBA"/>
    <w:rsid w:val="00D443C8"/>
    <w:rsid w:val="00D45853"/>
    <w:rsid w:val="00D75DBA"/>
    <w:rsid w:val="00D849C1"/>
    <w:rsid w:val="00DB6C26"/>
    <w:rsid w:val="00DC7457"/>
    <w:rsid w:val="00DC762F"/>
    <w:rsid w:val="00DE1464"/>
    <w:rsid w:val="00E531D7"/>
    <w:rsid w:val="00E96B5C"/>
    <w:rsid w:val="00EA3831"/>
    <w:rsid w:val="00EA463B"/>
    <w:rsid w:val="00F2341E"/>
    <w:rsid w:val="00F3398E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13</cp:revision>
  <cp:lastPrinted>2024-09-03T11:23:00Z</cp:lastPrinted>
  <dcterms:created xsi:type="dcterms:W3CDTF">2025-06-06T11:31:00Z</dcterms:created>
  <dcterms:modified xsi:type="dcterms:W3CDTF">2025-11-19T11:45:00Z</dcterms:modified>
</cp:coreProperties>
</file>